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10C232FD"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9813B7">
        <w:rPr>
          <w:rFonts w:asciiTheme="majorHAnsi" w:hAnsiTheme="majorHAnsi" w:cstheme="majorHAnsi"/>
          <w:color w:val="000000" w:themeColor="text1"/>
          <w:szCs w:val="22"/>
        </w:rPr>
        <w:t>10005680</w:t>
      </w:r>
    </w:p>
    <w:p w14:paraId="16D60C7E" w14:textId="74E4C7CC" w:rsidR="00F96F43" w:rsidRPr="001D3D12"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1D3D12" w:rsidRPr="001D3D12">
        <w:rPr>
          <w:rFonts w:asciiTheme="majorHAnsi" w:eastAsiaTheme="minorHAnsi" w:hAnsiTheme="majorHAnsi" w:cstheme="majorHAnsi"/>
          <w:szCs w:val="22"/>
          <w:lang w:val="en-US" w:eastAsia="en-US" w:bidi="ar-SA"/>
        </w:rPr>
        <w:t>Strenghtening policy frameworks for the promotion of Gender, Inclusion and Green Skills in TVET and Employment Promotion</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r w:rsidRPr="00380ED0">
          <w:rPr>
            <w:rStyle w:val="Hyperlink"/>
            <w:i/>
            <w:iCs/>
            <w:sz w:val="18"/>
            <w:szCs w:val="18"/>
          </w:rPr>
          <w:t>eForms</w:t>
        </w:r>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select </w:t>
            </w:r>
            <w:r>
              <w:rPr>
                <w:rFonts w:cs="Arial"/>
                <w:b/>
                <w:bCs/>
                <w:lang w:val="de-DE"/>
              </w:rPr>
              <w:t>applicable option</w:t>
            </w:r>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(LkSG)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If yes, have self-cleansing measures as specified in section 22 (1) LkSG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entity(ies) or body(ies)</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2FC57159"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1D3D12">
        <w:rPr>
          <w:i/>
          <w:iCs/>
        </w:rPr>
        <w:t>3</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1D3D12" w:rsidRPr="001D3D12">
        <w:rPr>
          <w:i/>
          <w:iCs/>
        </w:rPr>
        <w:t>Introduction of Green Skills in TVET</w:t>
      </w:r>
      <w:r>
        <w:rPr>
          <w:i/>
          <w:iCs/>
        </w:rPr>
        <w:t xml:space="preserve"> </w:t>
      </w:r>
      <w:r w:rsidRPr="00087DB6">
        <w:rPr>
          <w:b w:val="0"/>
          <w:i/>
          <w:iCs/>
          <w:szCs w:val="22"/>
        </w:rPr>
        <w:t>in the last 3</w:t>
      </w:r>
      <w:r w:rsidR="00E01F7E">
        <w:rPr>
          <w:b w:val="0"/>
          <w:i/>
          <w:iCs/>
          <w:szCs w:val="22"/>
        </w:rPr>
        <w:t>6 months</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1D3D12">
        <w:rPr>
          <w:i/>
          <w:iCs/>
        </w:rPr>
        <w:t>150,000.00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7851F2BA"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1D3D12">
        <w:rPr>
          <w:b/>
          <w:i/>
          <w:iCs/>
        </w:rPr>
        <w:t>3</w:t>
      </w:r>
      <w:r w:rsidRPr="00BD66B9">
        <w:rPr>
          <w:rFonts w:cs="Arial"/>
          <w:bCs/>
          <w:i/>
          <w:iCs/>
        </w:rPr>
        <w:t xml:space="preserve"> references </w:t>
      </w:r>
      <w:r w:rsidRPr="00087DB6">
        <w:rPr>
          <w:rFonts w:cs="Arial"/>
          <w:b/>
          <w:i/>
          <w:iCs/>
        </w:rPr>
        <w:t xml:space="preserve">in </w:t>
      </w:r>
      <w:r w:rsidR="001D3D12">
        <w:rPr>
          <w:rFonts w:cs="Arial"/>
          <w:b/>
          <w:i/>
          <w:iCs/>
        </w:rPr>
        <w:t>Africa</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1D3D12">
        <w:rPr>
          <w:b/>
          <w:i/>
          <w:iCs/>
        </w:rPr>
        <w:t>150,000.00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047E1C5A"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1D3D12">
        <w:rPr>
          <w:rFonts w:asciiTheme="majorHAnsi" w:hAnsiTheme="majorHAnsi" w:cstheme="majorHAnsi"/>
          <w:b/>
          <w:bCs/>
          <w:i/>
          <w:color w:val="000000" w:themeColor="text1"/>
        </w:rPr>
        <w:t>150,000.00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12E7EAE7"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294558">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294558">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25876E3F"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48958AB4"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294558">
        <w:rPr>
          <w:rFonts w:cs="Arial"/>
          <w:b/>
          <w:bCs/>
          <w:i/>
        </w:rPr>
        <w:t>150,000.00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2BF6EEA3"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09AF" w14:textId="77777777" w:rsidR="000B3853" w:rsidRDefault="000B3853" w:rsidP="00A637D0">
      <w:r>
        <w:separator/>
      </w:r>
    </w:p>
  </w:endnote>
  <w:endnote w:type="continuationSeparator" w:id="0">
    <w:p w14:paraId="23625114" w14:textId="77777777" w:rsidR="000B3853" w:rsidRDefault="000B385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CD2B" w14:textId="77777777" w:rsidR="000B3853" w:rsidRDefault="000B3853" w:rsidP="00A637D0">
      <w:r>
        <w:separator/>
      </w:r>
    </w:p>
  </w:footnote>
  <w:footnote w:type="continuationSeparator" w:id="0">
    <w:p w14:paraId="5ED5007F" w14:textId="77777777" w:rsidR="000B3853" w:rsidRDefault="000B385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3853"/>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3D12"/>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558"/>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3B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CF0050"/>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955CD"/>
    <w:rsid w:val="004960A3"/>
    <w:rsid w:val="004A750D"/>
    <w:rsid w:val="00606041"/>
    <w:rsid w:val="006875B1"/>
    <w:rsid w:val="007937CF"/>
    <w:rsid w:val="008152EA"/>
    <w:rsid w:val="008800DB"/>
    <w:rsid w:val="008E693E"/>
    <w:rsid w:val="00A407D0"/>
    <w:rsid w:val="00AA321B"/>
    <w:rsid w:val="00CF0050"/>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2183</Words>
  <Characters>13760</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Chevalier, Marion GIZ</cp:lastModifiedBy>
  <cp:revision>9</cp:revision>
  <cp:lastPrinted>2022-11-25T16:31:00Z</cp:lastPrinted>
  <dcterms:created xsi:type="dcterms:W3CDTF">2025-12-19T14:51:00Z</dcterms:created>
  <dcterms:modified xsi:type="dcterms:W3CDTF">2026-05-06T19:22:00Z</dcterms:modified>
</cp:coreProperties>
</file>